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09CA" w14:textId="77777777" w:rsidR="00B93A1D" w:rsidRPr="00B93A1D" w:rsidRDefault="00B93A1D" w:rsidP="00B93A1D">
      <w:pPr>
        <w:rPr>
          <w:b/>
          <w:bCs/>
        </w:rPr>
      </w:pPr>
      <w:r w:rsidRPr="00B93A1D">
        <w:rPr>
          <w:b/>
          <w:bCs/>
        </w:rPr>
        <w:t>Nautic Park – obraz korzyści z widokiem na morze</w:t>
      </w:r>
    </w:p>
    <w:p w14:paraId="21667036" w14:textId="77777777" w:rsidR="00B93A1D" w:rsidRDefault="00B93A1D" w:rsidP="00B93A1D">
      <w:r>
        <w:t xml:space="preserve">Komfortowe apartamenty w nadmorskich miejscowościach zapewniają spokojny i zdrowy wypoczynek. Malownicze krajobrazy, szereg atrakcji oraz ciągle poprawiana infrastruktura powodują, że już nie tylko latem odpoczywamy nad Bałtykiem. </w:t>
      </w:r>
    </w:p>
    <w:p w14:paraId="71EB9BAF" w14:textId="77777777" w:rsidR="00B93A1D" w:rsidRDefault="00B93A1D" w:rsidP="00B93A1D"/>
    <w:p w14:paraId="76C08121" w14:textId="77777777" w:rsidR="00B93A1D" w:rsidRDefault="00B93A1D" w:rsidP="00B93A1D">
      <w:pPr>
        <w:jc w:val="both"/>
      </w:pPr>
      <w:r>
        <w:t xml:space="preserve">Atrakcyjnych i luksusowych projektów mieszkaniowych nad morzem przybywa. Realizowanych lub zakończonych ostatnio inwestycji jest sporo. Największą popularnością cieszą się te położone w znanym, urokliwym kurorcie, najlepiej tuż przy samej plaży. Miejscowością cieszącą się pochlebną opinią i reputacją jest z pewnością Darłówko. Wody Bałtyku w tym rejonie zaliczane są do najczystszych na całym wybrzeżu, a wspaniały mikroklimat, duża i czysta plaża oraz wiele atrakcji, także starego, średniowiecznego miasta Darłowo, zapraszają do odwiedzin przez cały rok. Zachęcają także do inwestowania. </w:t>
      </w:r>
    </w:p>
    <w:p w14:paraId="5226D93B" w14:textId="40B1B491" w:rsidR="00B93A1D" w:rsidRDefault="00B93A1D" w:rsidP="00B93A1D">
      <w:pPr>
        <w:jc w:val="both"/>
      </w:pPr>
      <w:r>
        <w:t xml:space="preserve">– </w:t>
      </w:r>
      <w:r w:rsidRPr="00B93A1D">
        <w:rPr>
          <w:i/>
          <w:iCs/>
        </w:rPr>
        <w:t>Postawiliśmy na Darłówko. Na działkę blisko plaży, w klimatycznej, pełnej zieleni okolicy obszaru Natura 2000. Zrealizowaliśmy unikalny projekt – Nautic Park. Jesteśmy dumni z tego, jak bardzo pozytywnie postrzegana jest ta inwestycja</w:t>
      </w:r>
      <w:r>
        <w:t xml:space="preserve"> – mówi Piotr Łopatka, członek zarządu spółki Proxin. Po ponad 2 latach budowy powstał siedmiokondygnacyjny budynek z 68 apartamentami z widokiem na morze. Wszystkie 2- i 3- pokojowe apartamenty zostały wykończone pod klucz, o podwyższonym standardzie jak przystało na tak prestiżowy projekt. Nie brakuje także dodatkowych udogodnień jak m.in. strefa relaksu z basenem, siłownią, wygodnym lobby, czy sauną fińską. Do dyspozycji mieszkańców jest także hala garażowa oraz boksy rowerowe. Na parterze powstały lokale usługowe. Do pozytywnej energii miejsca przyczyniają się również rosnące na działce kilkudziesięcioletnie drzewa. – </w:t>
      </w:r>
      <w:r w:rsidRPr="00B93A1D">
        <w:rPr>
          <w:i/>
          <w:iCs/>
        </w:rPr>
        <w:t>Nowym właścicielom przekazaliśmy już wszystkie zakupione lokale. Teraz mogą w każdej chwili cieszyć się widokiem morza i dobrodziejstwem okolicy. Mogą także zarabiać na wynajmie takiej nieruchomości</w:t>
      </w:r>
      <w:r>
        <w:t xml:space="preserve"> – dodaje Piotr Łopatka. W sprzedaży zostały dwa ostatnie gotowe apartamenty. To możliwość przyjrzenia się wysokiemu standardowi wykończenia, a przede wszystkim użytkowania „od ręki”. </w:t>
      </w:r>
    </w:p>
    <w:p w14:paraId="617D3859" w14:textId="77777777" w:rsidR="00B93A1D" w:rsidRDefault="00B93A1D" w:rsidP="00B93A1D">
      <w:pPr>
        <w:jc w:val="both"/>
      </w:pPr>
    </w:p>
    <w:p w14:paraId="6C04477E" w14:textId="7C68F49D" w:rsidR="004078CF" w:rsidRDefault="00B93A1D" w:rsidP="00B93A1D">
      <w:pPr>
        <w:ind w:firstLine="708"/>
        <w:jc w:val="both"/>
      </w:pPr>
      <w:r>
        <w:t>Obiekt Nautic Park powstał we wschodniej części Darłówka. To zalesiona okolica. Cisza i spokój gwarantowane. Pobliska plaża ujmuje i przyciąga, a liczne, zielone trasy zachęcają do aktywności fizycznej. Kurort ten to także słynny rozsuwany most zbudowany na rzece Wieprza, Park Wodny, zabytkowa latarnia, urocza promenada, deptak, marina i port, z którego można dotrzeć tramwajem wodnym do Darłowa.</w:t>
      </w:r>
    </w:p>
    <w:sectPr w:rsidR="004078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355F3" w14:textId="77777777" w:rsidR="00AA614B" w:rsidRDefault="00AA614B" w:rsidP="00B93A1D">
      <w:pPr>
        <w:spacing w:line="240" w:lineRule="auto"/>
      </w:pPr>
      <w:r>
        <w:separator/>
      </w:r>
    </w:p>
  </w:endnote>
  <w:endnote w:type="continuationSeparator" w:id="0">
    <w:p w14:paraId="09AECAE3" w14:textId="77777777" w:rsidR="00AA614B" w:rsidRDefault="00AA614B" w:rsidP="00B93A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DEAB" w14:textId="77777777" w:rsidR="00AA614B" w:rsidRDefault="00AA614B" w:rsidP="00B93A1D">
      <w:pPr>
        <w:spacing w:line="240" w:lineRule="auto"/>
      </w:pPr>
      <w:r>
        <w:separator/>
      </w:r>
    </w:p>
  </w:footnote>
  <w:footnote w:type="continuationSeparator" w:id="0">
    <w:p w14:paraId="28BF6B51" w14:textId="77777777" w:rsidR="00AA614B" w:rsidRDefault="00AA614B" w:rsidP="00B93A1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1D"/>
    <w:rsid w:val="004078CF"/>
    <w:rsid w:val="00493661"/>
    <w:rsid w:val="009839A5"/>
    <w:rsid w:val="00AA614B"/>
    <w:rsid w:val="00B93A1D"/>
    <w:rsid w:val="00C326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21FBF"/>
  <w15:chartTrackingRefBased/>
  <w15:docId w15:val="{BA28C3DB-95C5-445C-BB00-080D1978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661"/>
    <w:pPr>
      <w:spacing w:after="0" w:line="360" w:lineRule="auto"/>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93A1D"/>
    <w:pPr>
      <w:tabs>
        <w:tab w:val="center" w:pos="4536"/>
        <w:tab w:val="right" w:pos="9072"/>
      </w:tabs>
      <w:spacing w:line="240" w:lineRule="auto"/>
    </w:pPr>
  </w:style>
  <w:style w:type="character" w:customStyle="1" w:styleId="NagwekZnak">
    <w:name w:val="Nagłówek Znak"/>
    <w:basedOn w:val="Domylnaczcionkaakapitu"/>
    <w:link w:val="Nagwek"/>
    <w:uiPriority w:val="99"/>
    <w:rsid w:val="00B93A1D"/>
    <w:rPr>
      <w:rFonts w:ascii="Arial" w:hAnsi="Arial"/>
    </w:rPr>
  </w:style>
  <w:style w:type="paragraph" w:styleId="Stopka">
    <w:name w:val="footer"/>
    <w:basedOn w:val="Normalny"/>
    <w:link w:val="StopkaZnak"/>
    <w:uiPriority w:val="99"/>
    <w:unhideWhenUsed/>
    <w:rsid w:val="00B93A1D"/>
    <w:pPr>
      <w:tabs>
        <w:tab w:val="center" w:pos="4536"/>
        <w:tab w:val="right" w:pos="9072"/>
      </w:tabs>
      <w:spacing w:line="240" w:lineRule="auto"/>
    </w:pPr>
  </w:style>
  <w:style w:type="character" w:customStyle="1" w:styleId="StopkaZnak">
    <w:name w:val="Stopka Znak"/>
    <w:basedOn w:val="Domylnaczcionkaakapitu"/>
    <w:link w:val="Stopka"/>
    <w:uiPriority w:val="99"/>
    <w:rsid w:val="00B93A1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2178</Characters>
  <Application>Microsoft Office Word</Application>
  <DocSecurity>0</DocSecurity>
  <Lines>33</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Public Relations</dc:creator>
  <cp:keywords/>
  <dc:description/>
  <cp:lastModifiedBy>Mission Public Relations</cp:lastModifiedBy>
  <cp:revision>2</cp:revision>
  <dcterms:created xsi:type="dcterms:W3CDTF">2023-03-09T10:11:00Z</dcterms:created>
  <dcterms:modified xsi:type="dcterms:W3CDTF">2023-03-09T10:13:00Z</dcterms:modified>
</cp:coreProperties>
</file>